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AA40B" w14:textId="6D9F3575" w:rsidR="00C17B72" w:rsidRDefault="00C17B72" w:rsidP="00C17B72">
      <w:pPr>
        <w:spacing w:line="480" w:lineRule="auto"/>
        <w:jc w:val="both"/>
        <w:rPr>
          <w:b/>
        </w:rPr>
      </w:pPr>
      <w:r w:rsidRPr="005505D9">
        <w:rPr>
          <w:b/>
        </w:rPr>
        <w:t>Fig</w:t>
      </w:r>
      <w:r>
        <w:rPr>
          <w:b/>
        </w:rPr>
        <w:t xml:space="preserve">ure </w:t>
      </w:r>
      <w:r w:rsidR="00861FB8">
        <w:rPr>
          <w:b/>
        </w:rPr>
        <w:t>3</w:t>
      </w:r>
      <w:r>
        <w:rPr>
          <w:b/>
        </w:rPr>
        <w:t xml:space="preserve">–source data </w:t>
      </w:r>
      <w:r w:rsidR="00C8667B">
        <w:rPr>
          <w:b/>
        </w:rPr>
        <w:t>2</w:t>
      </w:r>
      <w:r w:rsidRPr="005505D9">
        <w:rPr>
          <w:b/>
        </w:rPr>
        <w:t xml:space="preserve">. </w:t>
      </w:r>
      <w:r w:rsidR="00EE6B68">
        <w:rPr>
          <w:b/>
        </w:rPr>
        <w:t xml:space="preserve">Microarray </w:t>
      </w:r>
      <w:r w:rsidR="007E49EF" w:rsidRPr="007E49EF">
        <w:rPr>
          <w:b/>
        </w:rPr>
        <w:t>individual probe d3’UTR mapping and d3’UTR ratio calculation</w:t>
      </w:r>
      <w:r w:rsidR="00904B04">
        <w:rPr>
          <w:b/>
        </w:rPr>
        <w:t>.</w:t>
      </w:r>
    </w:p>
    <w:p w14:paraId="51E06CBF" w14:textId="0FD2AD03" w:rsidR="002140D4" w:rsidRDefault="002140D4" w:rsidP="00C17B72">
      <w:pPr>
        <w:spacing w:line="480" w:lineRule="auto"/>
      </w:pPr>
    </w:p>
    <w:p w14:paraId="204407F6" w14:textId="05015605" w:rsidR="00EE6B68" w:rsidRDefault="0078561C" w:rsidP="00C17B72">
      <w:pPr>
        <w:spacing w:line="480" w:lineRule="auto"/>
      </w:pPr>
      <w:r>
        <w:t xml:space="preserve">- </w:t>
      </w:r>
      <w:r w:rsidR="00EE6B68">
        <w:t>R-script to perform individual probe d3’UTR mapping and d3’UTR ratio calculation:</w:t>
      </w:r>
    </w:p>
    <w:p w14:paraId="4220B568" w14:textId="0798EB74" w:rsidR="00EE6B68" w:rsidRDefault="00586938" w:rsidP="00EE6B68">
      <w:pPr>
        <w:spacing w:line="480" w:lineRule="auto"/>
        <w:ind w:firstLine="720"/>
      </w:pPr>
      <w:r>
        <w:t>Microarray</w:t>
      </w:r>
      <w:r w:rsidR="00EE6B68" w:rsidRPr="00EE6B68">
        <w:t>_d3UTR_hg19.R</w:t>
      </w:r>
    </w:p>
    <w:p w14:paraId="77E6DF2B" w14:textId="6F0C695B" w:rsidR="00EE6B68" w:rsidRDefault="00EE6B68" w:rsidP="00C17B72">
      <w:pPr>
        <w:spacing w:line="480" w:lineRule="auto"/>
      </w:pPr>
    </w:p>
    <w:p w14:paraId="4A32C843" w14:textId="4B973EEC" w:rsidR="00EE6B68" w:rsidRDefault="00EE6B68" w:rsidP="00C17B72">
      <w:pPr>
        <w:spacing w:line="480" w:lineRule="auto"/>
      </w:pPr>
      <w:r>
        <w:t>Dependent file</w:t>
      </w:r>
      <w:bookmarkStart w:id="0" w:name="_GoBack"/>
      <w:bookmarkEnd w:id="0"/>
      <w:r>
        <w:t>s:</w:t>
      </w:r>
    </w:p>
    <w:p w14:paraId="0455C7C5" w14:textId="0421D728" w:rsidR="00EE6B68" w:rsidRDefault="0078561C" w:rsidP="00C17B72">
      <w:pPr>
        <w:spacing w:line="480" w:lineRule="auto"/>
      </w:pPr>
      <w:r>
        <w:t xml:space="preserve">- </w:t>
      </w:r>
      <w:r w:rsidR="00EE6B68">
        <w:t xml:space="preserve">annotation file </w:t>
      </w:r>
      <w:r>
        <w:t xml:space="preserve">including 3d’UTR features </w:t>
      </w:r>
      <w:r w:rsidR="00EE6B68">
        <w:t>for microarray analysis (</w:t>
      </w:r>
      <w:r w:rsidR="00EE6B68" w:rsidRPr="00EE6B68">
        <w:rPr>
          <w:b/>
        </w:rPr>
        <w:t>Figure 1-source data 1</w:t>
      </w:r>
      <w:r w:rsidR="00EE6B68">
        <w:t>):</w:t>
      </w:r>
    </w:p>
    <w:p w14:paraId="093CC2ED" w14:textId="5F1300BE" w:rsidR="00EE6B68" w:rsidRDefault="00EE6B68" w:rsidP="00C17B72">
      <w:pPr>
        <w:spacing w:line="480" w:lineRule="auto"/>
      </w:pPr>
      <w:r>
        <w:tab/>
      </w:r>
      <w:r w:rsidRPr="00EE6B68">
        <w:t>features_hg19_UTR_d.csv</w:t>
      </w:r>
    </w:p>
    <w:p w14:paraId="7710655E" w14:textId="69659ED5" w:rsidR="00EE6B68" w:rsidRDefault="0078561C" w:rsidP="00C17B72">
      <w:pPr>
        <w:spacing w:line="480" w:lineRule="auto"/>
      </w:pPr>
      <w:r>
        <w:t xml:space="preserve">- </w:t>
      </w:r>
      <w:r w:rsidR="00EE6B68">
        <w:t>Individual probe location on hg19:</w:t>
      </w:r>
    </w:p>
    <w:p w14:paraId="3B951628" w14:textId="3F5A0872" w:rsidR="00EE6B68" w:rsidRDefault="00EE6B68" w:rsidP="00EE6B68">
      <w:pPr>
        <w:spacing w:line="480" w:lineRule="auto"/>
        <w:ind w:firstLine="720"/>
      </w:pPr>
      <w:r w:rsidRPr="00EE6B68">
        <w:t>HuGene-1_0-st-v1.hg19.probe</w:t>
      </w:r>
      <w:r>
        <w:t>.csv</w:t>
      </w:r>
    </w:p>
    <w:p w14:paraId="7C02E124" w14:textId="1ECC58E4" w:rsidR="00EE6B68" w:rsidRDefault="0078561C" w:rsidP="00EE6B68">
      <w:pPr>
        <w:spacing w:line="480" w:lineRule="auto"/>
      </w:pPr>
      <w:r>
        <w:t xml:space="preserve">- </w:t>
      </w:r>
      <w:r w:rsidR="00EE6B68">
        <w:t xml:space="preserve">Individual probe expression </w:t>
      </w:r>
      <w:r w:rsidR="005C6FB6">
        <w:t xml:space="preserve">obtained </w:t>
      </w:r>
      <w:r w:rsidR="00030089">
        <w:t>from</w:t>
      </w:r>
      <w:r w:rsidR="00EE6B68">
        <w:t xml:space="preserve"> the comparison</w:t>
      </w:r>
      <w:r w:rsidR="00563958">
        <w:t>:</w:t>
      </w:r>
      <w:r w:rsidR="00EE6B68">
        <w:t xml:space="preserve"> CTR versus CLP1 sh2 KD samples</w:t>
      </w:r>
      <w:r w:rsidR="001F2101">
        <w:t xml:space="preserve"> (</w:t>
      </w:r>
      <w:r w:rsidR="001F2101" w:rsidRPr="001F2101">
        <w:rPr>
          <w:b/>
        </w:rPr>
        <w:t>Figure 3-source data 1</w:t>
      </w:r>
      <w:r w:rsidR="001F2101">
        <w:t>)</w:t>
      </w:r>
      <w:r w:rsidR="00EE6B68">
        <w:t>:</w:t>
      </w:r>
    </w:p>
    <w:p w14:paraId="07C825A1" w14:textId="78B54440" w:rsidR="00EE6B68" w:rsidRDefault="00EE6B68" w:rsidP="00EE6B68">
      <w:pPr>
        <w:spacing w:line="480" w:lineRule="auto"/>
      </w:pPr>
      <w:r>
        <w:tab/>
      </w:r>
      <w:r w:rsidRPr="00EE6B68">
        <w:t>ST1features_CTR_v_CLP1_SH2</w:t>
      </w:r>
      <w:r>
        <w:t>.csv</w:t>
      </w:r>
    </w:p>
    <w:p w14:paraId="4ED22C79" w14:textId="77777777" w:rsidR="0078561C" w:rsidRDefault="0078561C" w:rsidP="00C17B72">
      <w:pPr>
        <w:spacing w:line="480" w:lineRule="auto"/>
      </w:pPr>
    </w:p>
    <w:p w14:paraId="17CDD0FC" w14:textId="2AD52AA8" w:rsidR="00EE6B68" w:rsidRDefault="00EE6B68" w:rsidP="00C17B72">
      <w:pPr>
        <w:spacing w:line="480" w:lineRule="auto"/>
      </w:pPr>
      <w:r>
        <w:t>Result file:</w:t>
      </w:r>
    </w:p>
    <w:p w14:paraId="6A62A04C" w14:textId="09ECCF82" w:rsidR="00EE6B68" w:rsidRDefault="00EE6B68" w:rsidP="00C17B72">
      <w:pPr>
        <w:spacing w:line="480" w:lineRule="auto"/>
      </w:pPr>
      <w:r>
        <w:tab/>
      </w:r>
      <w:r w:rsidRPr="00EE6B68">
        <w:t>global_HuGene_CTR_v_CLP1_SH2.csv</w:t>
      </w:r>
    </w:p>
    <w:p w14:paraId="5CE153FD" w14:textId="77777777" w:rsidR="0092205C" w:rsidRDefault="0092205C" w:rsidP="00C17B72">
      <w:pPr>
        <w:spacing w:line="480" w:lineRule="auto"/>
      </w:pPr>
    </w:p>
    <w:p w14:paraId="2DB22EC0" w14:textId="6428D6C8" w:rsidR="008A6D1F" w:rsidRPr="008A6D1F" w:rsidRDefault="00EE6B68" w:rsidP="008A6D1F">
      <w:pPr>
        <w:spacing w:line="480" w:lineRule="auto"/>
      </w:pPr>
      <w:r>
        <w:t xml:space="preserve">In the result file, the </w:t>
      </w:r>
      <w:proofErr w:type="spellStart"/>
      <w:r w:rsidR="008A6D1F" w:rsidRPr="008A6D1F">
        <w:t>feat_WTnorm</w:t>
      </w:r>
      <w:proofErr w:type="spellEnd"/>
      <w:r w:rsidR="008A6D1F">
        <w:t xml:space="preserve"> and </w:t>
      </w:r>
      <w:proofErr w:type="spellStart"/>
      <w:r w:rsidR="008A6D1F" w:rsidRPr="008A6D1F">
        <w:t>feat_KOnorm</w:t>
      </w:r>
      <w:proofErr w:type="spellEnd"/>
      <w:r w:rsidR="008A6D1F">
        <w:t xml:space="preserve"> columns correspond</w:t>
      </w:r>
      <w:r w:rsidR="003C7060">
        <w:t>,</w:t>
      </w:r>
      <w:r w:rsidR="008A6D1F">
        <w:t xml:space="preserve"> </w:t>
      </w:r>
      <w:r w:rsidR="0092205C">
        <w:t xml:space="preserve">for </w:t>
      </w:r>
      <w:r w:rsidR="00366220">
        <w:t xml:space="preserve">the </w:t>
      </w:r>
      <w:r w:rsidR="0092205C">
        <w:t>3UTRd feature</w:t>
      </w:r>
      <w:r w:rsidR="003C7060">
        <w:t>s,</w:t>
      </w:r>
      <w:r w:rsidR="0092205C">
        <w:t xml:space="preserve"> </w:t>
      </w:r>
      <w:r w:rsidR="008A6D1F">
        <w:t>to the d3’UTR ratios in WT and KO samples</w:t>
      </w:r>
      <w:r w:rsidR="003C7060">
        <w:t>, respectively</w:t>
      </w:r>
      <w:r w:rsidR="008A6D1F">
        <w:t>.</w:t>
      </w:r>
    </w:p>
    <w:p w14:paraId="491E762D" w14:textId="30C91E80" w:rsidR="00EE6B68" w:rsidRDefault="00EE6B68" w:rsidP="00C17B72">
      <w:pPr>
        <w:spacing w:line="480" w:lineRule="auto"/>
      </w:pPr>
    </w:p>
    <w:p w14:paraId="39930F15" w14:textId="42D1A581" w:rsidR="00FE2AF4" w:rsidRPr="00541C29" w:rsidRDefault="00FE2AF4" w:rsidP="00C17B72">
      <w:pPr>
        <w:spacing w:line="480" w:lineRule="auto"/>
      </w:pPr>
    </w:p>
    <w:sectPr w:rsidR="00FE2AF4" w:rsidRPr="00541C29" w:rsidSect="00692F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72"/>
    <w:rsid w:val="00030089"/>
    <w:rsid w:val="000B394C"/>
    <w:rsid w:val="00192E7A"/>
    <w:rsid w:val="00195C1B"/>
    <w:rsid w:val="001A780B"/>
    <w:rsid w:val="001D569F"/>
    <w:rsid w:val="001F2101"/>
    <w:rsid w:val="001F7967"/>
    <w:rsid w:val="002140D4"/>
    <w:rsid w:val="002530E0"/>
    <w:rsid w:val="002574C1"/>
    <w:rsid w:val="002804DC"/>
    <w:rsid w:val="00312922"/>
    <w:rsid w:val="00324F68"/>
    <w:rsid w:val="00366220"/>
    <w:rsid w:val="003C14F8"/>
    <w:rsid w:val="003C7060"/>
    <w:rsid w:val="00483172"/>
    <w:rsid w:val="004C2AE0"/>
    <w:rsid w:val="00540816"/>
    <w:rsid w:val="00540E06"/>
    <w:rsid w:val="00541C29"/>
    <w:rsid w:val="00553478"/>
    <w:rsid w:val="00563958"/>
    <w:rsid w:val="00586938"/>
    <w:rsid w:val="005C6FB6"/>
    <w:rsid w:val="006128FC"/>
    <w:rsid w:val="006158C7"/>
    <w:rsid w:val="00630B38"/>
    <w:rsid w:val="00692FE0"/>
    <w:rsid w:val="007430E3"/>
    <w:rsid w:val="00767A85"/>
    <w:rsid w:val="0078561C"/>
    <w:rsid w:val="007E49EF"/>
    <w:rsid w:val="00861FB8"/>
    <w:rsid w:val="00884C63"/>
    <w:rsid w:val="00890636"/>
    <w:rsid w:val="008A6D1F"/>
    <w:rsid w:val="00904B04"/>
    <w:rsid w:val="0092205C"/>
    <w:rsid w:val="00971058"/>
    <w:rsid w:val="009843F2"/>
    <w:rsid w:val="00987642"/>
    <w:rsid w:val="009C24CE"/>
    <w:rsid w:val="009D28AD"/>
    <w:rsid w:val="00A51E56"/>
    <w:rsid w:val="00A600C0"/>
    <w:rsid w:val="00A844B3"/>
    <w:rsid w:val="00AA0FE8"/>
    <w:rsid w:val="00AF6D5D"/>
    <w:rsid w:val="00B373C1"/>
    <w:rsid w:val="00C17B72"/>
    <w:rsid w:val="00C42A12"/>
    <w:rsid w:val="00C56618"/>
    <w:rsid w:val="00C8667B"/>
    <w:rsid w:val="00CC2B5A"/>
    <w:rsid w:val="00D01F80"/>
    <w:rsid w:val="00E925D8"/>
    <w:rsid w:val="00ED5D3D"/>
    <w:rsid w:val="00EE6B68"/>
    <w:rsid w:val="00F23E2E"/>
    <w:rsid w:val="00F24EB0"/>
    <w:rsid w:val="00F26CF1"/>
    <w:rsid w:val="00F46FFC"/>
    <w:rsid w:val="00FA4268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06F4"/>
  <w15:chartTrackingRefBased/>
  <w15:docId w15:val="{C8269D02-A76C-534E-A601-99146925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B7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8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Giraud</dc:creator>
  <cp:keywords/>
  <dc:description/>
  <cp:lastModifiedBy>Matthieu Giraud</cp:lastModifiedBy>
  <cp:revision>60</cp:revision>
  <dcterms:created xsi:type="dcterms:W3CDTF">2019-11-08T01:11:00Z</dcterms:created>
  <dcterms:modified xsi:type="dcterms:W3CDTF">2020-03-24T21:19:00Z</dcterms:modified>
</cp:coreProperties>
</file>